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280E" w:rsidRPr="00244DC7" w:rsidRDefault="00244DC7" w:rsidP="0001280E">
      <w:pPr>
        <w:spacing w:before="2" w:after="2"/>
        <w:ind w:left="0"/>
        <w:jc w:val="center"/>
        <w:rPr>
          <w:rFonts w:ascii="Baskerville Old Face" w:eastAsiaTheme="minorEastAsia" w:hAnsi="Baskerville Old Face" w:cs="Times New Roman"/>
          <w:sz w:val="24"/>
          <w:szCs w:val="24"/>
        </w:rPr>
      </w:pPr>
      <w:bookmarkStart w:id="0" w:name="_GoBack"/>
      <w:bookmarkEnd w:id="0"/>
      <w:r>
        <w:rPr>
          <w:rFonts w:ascii="Baskerville Old Face" w:eastAsiaTheme="minorEastAsia" w:hAnsi="Baskerville Old Face" w:cs="Times New Roman"/>
          <w:sz w:val="24"/>
          <w:szCs w:val="24"/>
          <w:u w:val="single"/>
        </w:rPr>
        <w:t>Ambulatory Care Project</w:t>
      </w:r>
      <w:r w:rsidR="0001280E" w:rsidRPr="00244DC7">
        <w:rPr>
          <w:rFonts w:ascii="Baskerville Old Face" w:eastAsiaTheme="minorEastAsia" w:hAnsi="Baskerville Old Face" w:cs="Times New Roman"/>
          <w:sz w:val="24"/>
          <w:szCs w:val="24"/>
          <w:u w:val="single"/>
        </w:rPr>
        <w:t xml:space="preserve"> Instructions</w:t>
      </w:r>
    </w:p>
    <w:p w:rsidR="0001280E" w:rsidRPr="00244DC7" w:rsidRDefault="0001280E" w:rsidP="00404066">
      <w:pPr>
        <w:spacing w:before="2" w:after="2"/>
        <w:ind w:left="0"/>
        <w:rPr>
          <w:rFonts w:ascii="Baskerville Old Face" w:eastAsiaTheme="minorEastAsia" w:hAnsi="Baskerville Old Face" w:cs="Times New Roman"/>
          <w:sz w:val="24"/>
          <w:szCs w:val="24"/>
        </w:rPr>
      </w:pPr>
    </w:p>
    <w:p w:rsidR="0001280E" w:rsidRPr="00244DC7" w:rsidRDefault="00072A8B" w:rsidP="00244DC7">
      <w:pPr>
        <w:spacing w:before="2" w:after="2"/>
        <w:ind w:left="0" w:firstLine="720"/>
        <w:rPr>
          <w:rFonts w:ascii="Baskerville Old Face" w:eastAsiaTheme="minorEastAsia" w:hAnsi="Baskerville Old Face" w:cs="Times New Roman"/>
          <w:sz w:val="24"/>
          <w:szCs w:val="24"/>
        </w:rPr>
      </w:pPr>
      <w:r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Each paper should demonstrate scholarly writing and use of appropriate references.  You will need at a </w:t>
      </w:r>
      <w:r w:rsidRPr="00244DC7">
        <w:rPr>
          <w:rFonts w:ascii="Baskerville Old Face" w:eastAsiaTheme="minorEastAsia" w:hAnsi="Baskerville Old Face" w:cs="Times New Roman"/>
          <w:b/>
          <w:bCs/>
          <w:sz w:val="24"/>
          <w:szCs w:val="24"/>
          <w:u w:val="single"/>
        </w:rPr>
        <w:t>MINIMUM</w:t>
      </w:r>
      <w:r w:rsidR="004F6B3F"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 10</w:t>
      </w:r>
      <w:r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 references from peer-reviewed</w:t>
      </w:r>
      <w:r w:rsidR="00244DC7">
        <w:rPr>
          <w:rFonts w:ascii="Baskerville Old Face" w:eastAsiaTheme="minorEastAsia" w:hAnsi="Baskerville Old Face" w:cs="Times New Roman"/>
          <w:sz w:val="24"/>
          <w:szCs w:val="24"/>
        </w:rPr>
        <w:t>/</w:t>
      </w:r>
      <w:r w:rsidR="0001280E" w:rsidRPr="00244DC7">
        <w:rPr>
          <w:rFonts w:ascii="Baskerville Old Face" w:eastAsiaTheme="minorEastAsia" w:hAnsi="Baskerville Old Face" w:cs="Times New Roman"/>
          <w:sz w:val="24"/>
          <w:szCs w:val="24"/>
        </w:rPr>
        <w:t>empirical journals and/</w:t>
      </w:r>
      <w:r w:rsidR="001D4378"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or well respected journals (e.g. New York Times, Wall Street Journal). </w:t>
      </w:r>
      <w:r w:rsidR="0001280E"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 </w:t>
      </w:r>
      <w:r w:rsidR="001D4378"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However, the more references you have the better. </w:t>
      </w:r>
      <w:r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 The </w:t>
      </w:r>
      <w:r w:rsidR="001D4378" w:rsidRPr="00244DC7">
        <w:rPr>
          <w:rFonts w:ascii="Baskerville Old Face" w:eastAsiaTheme="minorEastAsia" w:hAnsi="Baskerville Old Face" w:cs="Times New Roman"/>
          <w:sz w:val="24"/>
          <w:szCs w:val="24"/>
        </w:rPr>
        <w:t>format of the paper</w:t>
      </w:r>
      <w:r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 should conform to the specifications in the </w:t>
      </w:r>
      <w:r w:rsidRPr="00244DC7">
        <w:rPr>
          <w:rFonts w:ascii="Baskerville Old Face" w:eastAsiaTheme="minorEastAsia" w:hAnsi="Baskerville Old Face" w:cs="Times New Roman"/>
          <w:sz w:val="24"/>
          <w:szCs w:val="24"/>
          <w:u w:val="single"/>
        </w:rPr>
        <w:t>publication manual of the American Psychological Association</w:t>
      </w:r>
      <w:r w:rsidR="00244DC7">
        <w:rPr>
          <w:rFonts w:ascii="Baskerville Old Face" w:eastAsiaTheme="minorEastAsia" w:hAnsi="Baskerville Old Face" w:cs="Times New Roman"/>
          <w:sz w:val="24"/>
          <w:szCs w:val="24"/>
          <w:u w:val="single"/>
        </w:rPr>
        <w:t xml:space="preserve"> (APA).</w:t>
      </w:r>
      <w:r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 </w:t>
      </w:r>
    </w:p>
    <w:p w:rsidR="00072A8B" w:rsidRPr="00244DC7" w:rsidRDefault="00072A8B" w:rsidP="00244DC7">
      <w:pPr>
        <w:spacing w:before="2" w:after="2"/>
        <w:ind w:left="0" w:firstLine="720"/>
        <w:rPr>
          <w:rFonts w:ascii="Baskerville Old Face" w:eastAsiaTheme="minorEastAsia" w:hAnsi="Baskerville Old Face" w:cs="Times New Roman"/>
          <w:sz w:val="24"/>
          <w:szCs w:val="24"/>
        </w:rPr>
      </w:pPr>
      <w:r w:rsidRPr="00244DC7">
        <w:rPr>
          <w:rFonts w:ascii="Baskerville Old Face" w:eastAsiaTheme="minorEastAsia" w:hAnsi="Baskerville Old Face" w:cs="Times New Roman"/>
          <w:sz w:val="24"/>
          <w:szCs w:val="24"/>
        </w:rPr>
        <w:t>Logical flow, clarity of presentation, correct grammatical structure, and correct spelling should be evident throughout</w:t>
      </w:r>
      <w:r w:rsidR="00A06535"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 the document</w:t>
      </w:r>
      <w:r w:rsidRPr="00244DC7">
        <w:rPr>
          <w:rFonts w:ascii="Baskerville Old Face" w:eastAsiaTheme="minorEastAsia" w:hAnsi="Baskerville Old Face" w:cs="Times New Roman"/>
          <w:sz w:val="24"/>
          <w:szCs w:val="24"/>
        </w:rPr>
        <w:t>.  The paper should be proofread and free of typographical errors. If problems in any of these areas exist in the paper, points will be deducted.</w:t>
      </w:r>
    </w:p>
    <w:p w:rsidR="00072A8B" w:rsidRPr="00244DC7" w:rsidRDefault="00072A8B" w:rsidP="00404066">
      <w:pPr>
        <w:spacing w:before="2" w:after="2"/>
        <w:ind w:left="0"/>
        <w:rPr>
          <w:rFonts w:ascii="Baskerville Old Face" w:eastAsiaTheme="minorEastAsia" w:hAnsi="Baskerville Old Face" w:cs="Times New Roman"/>
          <w:sz w:val="24"/>
          <w:szCs w:val="24"/>
        </w:rPr>
      </w:pPr>
      <w:r w:rsidRPr="00244DC7">
        <w:rPr>
          <w:rFonts w:ascii="Baskerville Old Face" w:eastAsiaTheme="minorEastAsia" w:hAnsi="Baskerville Old Face" w:cs="Times New Roman"/>
          <w:sz w:val="24"/>
          <w:szCs w:val="24"/>
        </w:rPr>
        <w:t>The length o</w:t>
      </w:r>
      <w:r w:rsidR="00C70B76">
        <w:rPr>
          <w:rFonts w:ascii="Baskerville Old Face" w:eastAsiaTheme="minorEastAsia" w:hAnsi="Baskerville Old Face" w:cs="Times New Roman"/>
          <w:sz w:val="24"/>
          <w:szCs w:val="24"/>
        </w:rPr>
        <w:t>f the paper should be between 8</w:t>
      </w:r>
      <w:r w:rsidR="00244DC7">
        <w:rPr>
          <w:rFonts w:ascii="Baskerville Old Face" w:eastAsiaTheme="minorEastAsia" w:hAnsi="Baskerville Old Face" w:cs="Times New Roman"/>
          <w:sz w:val="24"/>
          <w:szCs w:val="24"/>
        </w:rPr>
        <w:t>-1</w:t>
      </w:r>
      <w:r w:rsidR="00C70B76">
        <w:rPr>
          <w:rFonts w:ascii="Baskerville Old Face" w:eastAsiaTheme="minorEastAsia" w:hAnsi="Baskerville Old Face" w:cs="Times New Roman"/>
          <w:sz w:val="24"/>
          <w:szCs w:val="24"/>
        </w:rPr>
        <w:t>0</w:t>
      </w:r>
      <w:r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 pages, typed in </w:t>
      </w:r>
      <w:r w:rsidR="00A06535" w:rsidRPr="00244DC7">
        <w:rPr>
          <w:rFonts w:ascii="Baskerville Old Face" w:eastAsiaTheme="minorEastAsia" w:hAnsi="Baskerville Old Face" w:cs="Times New Roman"/>
          <w:sz w:val="24"/>
          <w:szCs w:val="24"/>
        </w:rPr>
        <w:t>“</w:t>
      </w:r>
      <w:r w:rsidR="001D4378" w:rsidRPr="00244DC7">
        <w:rPr>
          <w:rFonts w:ascii="Baskerville Old Face" w:eastAsiaTheme="minorEastAsia" w:hAnsi="Baskerville Old Face" w:cs="Times New Roman"/>
          <w:sz w:val="24"/>
          <w:szCs w:val="24"/>
          <w:u w:val="single"/>
        </w:rPr>
        <w:t>Times New Roman</w:t>
      </w:r>
      <w:r w:rsidR="00A06535"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” </w:t>
      </w:r>
      <w:r w:rsidR="001D4378"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with a </w:t>
      </w:r>
      <w:r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12-point font. Length refers to the text and </w:t>
      </w:r>
      <w:r w:rsidRPr="00244DC7">
        <w:rPr>
          <w:rFonts w:ascii="Baskerville Old Face" w:eastAsiaTheme="minorEastAsia" w:hAnsi="Baskerville Old Face" w:cs="Times New Roman"/>
          <w:b/>
          <w:bCs/>
          <w:sz w:val="24"/>
          <w:szCs w:val="24"/>
        </w:rPr>
        <w:t>does not include the title page or the reference</w:t>
      </w:r>
      <w:r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 pages. Use </w:t>
      </w:r>
      <w:r w:rsidRPr="00244DC7">
        <w:rPr>
          <w:rFonts w:ascii="Baskerville Old Face" w:eastAsiaTheme="minorEastAsia" w:hAnsi="Baskerville Old Face" w:cs="Times New Roman"/>
          <w:b/>
          <w:bCs/>
          <w:sz w:val="24"/>
          <w:szCs w:val="24"/>
        </w:rPr>
        <w:t>one-inch</w:t>
      </w:r>
      <w:r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 margins top, bottom, left, and right. Use double-spacing only. </w:t>
      </w:r>
      <w:r w:rsidRPr="00244DC7">
        <w:rPr>
          <w:rFonts w:ascii="Baskerville Old Face" w:eastAsiaTheme="minorEastAsia" w:hAnsi="Baskerville Old Face" w:cs="Times New Roman"/>
          <w:b/>
          <w:bCs/>
          <w:sz w:val="24"/>
          <w:szCs w:val="24"/>
        </w:rPr>
        <w:t>Do not make lists in the paper</w:t>
      </w:r>
      <w:r w:rsidR="00A06535"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 and write in paragraph form. </w:t>
      </w:r>
      <w:r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 Do not use quotes, unless for definitions or particular emphasis, paraphrase instead. Use third person, not first (</w:t>
      </w:r>
      <w:r w:rsidRPr="00244DC7">
        <w:rPr>
          <w:rFonts w:ascii="Baskerville Old Face" w:eastAsiaTheme="minorEastAsia" w:hAnsi="Baskerville Old Face" w:cs="Times New Roman"/>
          <w:b/>
          <w:sz w:val="24"/>
          <w:szCs w:val="24"/>
        </w:rPr>
        <w:t xml:space="preserve">I, we, </w:t>
      </w:r>
      <w:proofErr w:type="spellStart"/>
      <w:r w:rsidRPr="00244DC7">
        <w:rPr>
          <w:rFonts w:ascii="Baskerville Old Face" w:eastAsiaTheme="minorEastAsia" w:hAnsi="Baskerville Old Face" w:cs="Times New Roman"/>
          <w:b/>
          <w:sz w:val="24"/>
          <w:szCs w:val="24"/>
        </w:rPr>
        <w:t>etc</w:t>
      </w:r>
      <w:proofErr w:type="spellEnd"/>
      <w:r w:rsidRPr="00244DC7">
        <w:rPr>
          <w:rFonts w:ascii="Baskerville Old Face" w:eastAsiaTheme="minorEastAsia" w:hAnsi="Baskerville Old Face" w:cs="Times New Roman"/>
          <w:b/>
          <w:sz w:val="24"/>
          <w:szCs w:val="24"/>
        </w:rPr>
        <w:t xml:space="preserve"> is not acceptable</w:t>
      </w:r>
      <w:r w:rsidRPr="00244DC7">
        <w:rPr>
          <w:rFonts w:ascii="Baskerville Old Face" w:eastAsiaTheme="minorEastAsia" w:hAnsi="Baskerville Old Face" w:cs="Times New Roman"/>
          <w:sz w:val="24"/>
          <w:szCs w:val="24"/>
        </w:rPr>
        <w:t>). Write objectively, not subjectively (</w:t>
      </w:r>
      <w:r w:rsidRPr="00244DC7">
        <w:rPr>
          <w:rFonts w:ascii="Baskerville Old Face" w:eastAsiaTheme="minorEastAsia" w:hAnsi="Baskerville Old Face" w:cs="Times New Roman"/>
          <w:b/>
          <w:sz w:val="24"/>
          <w:szCs w:val="24"/>
        </w:rPr>
        <w:t>no opinion, but fact</w:t>
      </w:r>
      <w:r w:rsidRPr="00244DC7">
        <w:rPr>
          <w:rFonts w:ascii="Baskerville Old Face" w:eastAsiaTheme="minorEastAsia" w:hAnsi="Baskerville Old Face" w:cs="Times New Roman"/>
          <w:sz w:val="24"/>
          <w:szCs w:val="24"/>
        </w:rPr>
        <w:t>).  Use the headings from the paper guidelines below as headings for your paper. Pay attention to the percentage of the grade for each heading and use that as a guide for emphasis in each section.</w:t>
      </w:r>
    </w:p>
    <w:p w:rsidR="00974116" w:rsidRPr="00244DC7" w:rsidRDefault="00974116">
      <w:pPr>
        <w:rPr>
          <w:rFonts w:ascii="Baskerville Old Face" w:eastAsiaTheme="minorEastAsia" w:hAnsi="Baskerville Old Face" w:cs="Times New Roman"/>
          <w:sz w:val="24"/>
          <w:szCs w:val="24"/>
        </w:rPr>
      </w:pPr>
      <w:r w:rsidRPr="00244DC7">
        <w:rPr>
          <w:rFonts w:ascii="Baskerville Old Face" w:eastAsiaTheme="minorEastAsia" w:hAnsi="Baskerville Old Face" w:cs="Times New Roman"/>
          <w:sz w:val="24"/>
          <w:szCs w:val="24"/>
        </w:rPr>
        <w:br w:type="page"/>
      </w:r>
    </w:p>
    <w:p w:rsidR="00072A8B" w:rsidRPr="00244DC7" w:rsidRDefault="00072A8B" w:rsidP="00404066">
      <w:pPr>
        <w:spacing w:before="2" w:after="2"/>
        <w:ind w:left="0"/>
        <w:jc w:val="center"/>
        <w:rPr>
          <w:rFonts w:ascii="Baskerville Old Face" w:eastAsiaTheme="minorEastAsia" w:hAnsi="Baskerville Old Face" w:cs="Times New Roman"/>
          <w:sz w:val="24"/>
          <w:szCs w:val="24"/>
        </w:rPr>
      </w:pPr>
      <w:r w:rsidRPr="00244DC7">
        <w:rPr>
          <w:rFonts w:ascii="Baskerville Old Face" w:eastAsiaTheme="minorEastAsia" w:hAnsi="Baskerville Old Face" w:cs="Times New Roman"/>
          <w:b/>
          <w:bCs/>
          <w:sz w:val="24"/>
          <w:szCs w:val="24"/>
        </w:rPr>
        <w:lastRenderedPageBreak/>
        <w:t>Paper Topic Choices</w:t>
      </w:r>
    </w:p>
    <w:p w:rsidR="00072A8B" w:rsidRPr="00244DC7" w:rsidRDefault="00072A8B" w:rsidP="00404066">
      <w:pPr>
        <w:spacing w:after="0"/>
        <w:ind w:left="0"/>
        <w:jc w:val="center"/>
        <w:rPr>
          <w:rFonts w:ascii="Baskerville Old Face" w:eastAsia="Times New Roman" w:hAnsi="Baskerville Old Face"/>
          <w:sz w:val="24"/>
          <w:szCs w:val="24"/>
        </w:rPr>
      </w:pPr>
    </w:p>
    <w:p w:rsidR="004F6B3F" w:rsidRDefault="00131B06" w:rsidP="00A06535">
      <w:pPr>
        <w:spacing w:after="2" w:line="240" w:lineRule="auto"/>
        <w:ind w:left="0"/>
        <w:rPr>
          <w:rFonts w:ascii="Baskerville Old Face" w:eastAsiaTheme="minorEastAsia" w:hAnsi="Baskerville Old Face" w:cs="Times New Roman"/>
          <w:sz w:val="24"/>
          <w:szCs w:val="24"/>
        </w:rPr>
      </w:pPr>
      <w:r>
        <w:rPr>
          <w:rFonts w:ascii="Baskerville Old Face" w:eastAsiaTheme="minorEastAsia" w:hAnsi="Baskerville Old Face" w:cs="Times New Roman"/>
          <w:b/>
          <w:bCs/>
          <w:sz w:val="24"/>
          <w:szCs w:val="24"/>
        </w:rPr>
        <w:t>Select an Ambulatory/Outpatient Care setting</w:t>
      </w:r>
      <w:r w:rsidR="00072A8B" w:rsidRPr="00244DC7">
        <w:rPr>
          <w:rFonts w:ascii="Baskerville Old Face" w:eastAsiaTheme="minorEastAsia" w:hAnsi="Baskerville Old Face" w:cs="Times New Roman"/>
          <w:b/>
          <w:bCs/>
          <w:sz w:val="24"/>
          <w:szCs w:val="24"/>
        </w:rPr>
        <w:t>.</w:t>
      </w:r>
      <w:r w:rsidR="00072A8B"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  For </w:t>
      </w:r>
      <w:r>
        <w:rPr>
          <w:rFonts w:ascii="Baskerville Old Face" w:eastAsiaTheme="minorEastAsia" w:hAnsi="Baskerville Old Face" w:cs="Times New Roman"/>
          <w:sz w:val="24"/>
          <w:szCs w:val="24"/>
        </w:rPr>
        <w:t>example:  Outpatient rehab therapy centers, Urgent Care Clinics, Emergency Departments, Outpatient surgery centers, Primary-care physician offices, or Diagnostic testing centers.</w:t>
      </w:r>
    </w:p>
    <w:p w:rsidR="00131B06" w:rsidRDefault="00131B06" w:rsidP="00A06535">
      <w:pPr>
        <w:spacing w:after="2" w:line="240" w:lineRule="auto"/>
        <w:ind w:left="0"/>
        <w:rPr>
          <w:rFonts w:ascii="Baskerville Old Face" w:eastAsiaTheme="minorEastAsia" w:hAnsi="Baskerville Old Face" w:cs="Times New Roman"/>
          <w:sz w:val="24"/>
          <w:szCs w:val="24"/>
        </w:rPr>
      </w:pPr>
    </w:p>
    <w:p w:rsidR="00072A8B" w:rsidRPr="00244DC7" w:rsidRDefault="00072A8B" w:rsidP="00404066">
      <w:pPr>
        <w:spacing w:after="2"/>
        <w:ind w:left="0"/>
        <w:rPr>
          <w:rFonts w:ascii="Baskerville Old Face" w:eastAsiaTheme="minorEastAsia" w:hAnsi="Baskerville Old Face" w:cs="Times New Roman"/>
          <w:sz w:val="24"/>
          <w:szCs w:val="24"/>
        </w:rPr>
      </w:pPr>
      <w:r w:rsidRPr="00244DC7">
        <w:rPr>
          <w:rFonts w:ascii="Baskerville Old Face" w:eastAsiaTheme="minorEastAsia" w:hAnsi="Baskerville Old Face" w:cs="Times New Roman"/>
          <w:b/>
          <w:sz w:val="24"/>
          <w:szCs w:val="24"/>
        </w:rPr>
        <w:t>Suggested paper format:</w:t>
      </w:r>
      <w:r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 Below you will find a suggested paper format. </w:t>
      </w:r>
    </w:p>
    <w:p w:rsidR="00072A8B" w:rsidRPr="00244DC7" w:rsidRDefault="00072A8B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sz w:val="24"/>
          <w:szCs w:val="24"/>
        </w:rPr>
      </w:pPr>
      <w:r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1. Introduce the </w:t>
      </w:r>
      <w:r w:rsidR="001D4378"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chosen topic and discuss why this </w:t>
      </w:r>
      <w:r w:rsidR="00131B06">
        <w:rPr>
          <w:rFonts w:ascii="Baskerville Old Face" w:eastAsiaTheme="minorEastAsia" w:hAnsi="Baskerville Old Face" w:cs="Times New Roman"/>
          <w:sz w:val="24"/>
          <w:szCs w:val="24"/>
        </w:rPr>
        <w:t>ambulatory setting is</w:t>
      </w:r>
      <w:r w:rsidR="001D4378"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 significant to </w:t>
      </w:r>
      <w:r w:rsidR="00F51D9A" w:rsidRPr="00244DC7">
        <w:rPr>
          <w:rFonts w:ascii="Baskerville Old Face" w:eastAsiaTheme="minorEastAsia" w:hAnsi="Baskerville Old Face" w:cs="Times New Roman"/>
          <w:sz w:val="24"/>
          <w:szCs w:val="24"/>
        </w:rPr>
        <w:t>the health</w:t>
      </w:r>
      <w:r w:rsidR="00AB6E1D"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 </w:t>
      </w:r>
      <w:r w:rsidR="0001280E" w:rsidRPr="00244DC7">
        <w:rPr>
          <w:rFonts w:ascii="Baskerville Old Face" w:eastAsiaTheme="minorEastAsia" w:hAnsi="Baskerville Old Face" w:cs="Times New Roman"/>
          <w:sz w:val="24"/>
          <w:szCs w:val="24"/>
        </w:rPr>
        <w:t>care delivery system</w:t>
      </w:r>
      <w:r w:rsidR="00AB6E1D" w:rsidRPr="00244DC7">
        <w:rPr>
          <w:rFonts w:ascii="Baskerville Old Face" w:eastAsiaTheme="minorEastAsia" w:hAnsi="Baskerville Old Face" w:cs="Times New Roman"/>
          <w:sz w:val="24"/>
          <w:szCs w:val="24"/>
        </w:rPr>
        <w:t>.</w:t>
      </w:r>
      <w:r w:rsidR="001D4378" w:rsidRPr="00244DC7">
        <w:rPr>
          <w:rFonts w:ascii="Baskerville Old Face" w:eastAsiaTheme="minorEastAsia" w:hAnsi="Baskerville Old Face" w:cs="Times New Roman"/>
          <w:b/>
          <w:bCs/>
          <w:sz w:val="24"/>
          <w:szCs w:val="24"/>
        </w:rPr>
        <w:t xml:space="preserve"> </w:t>
      </w:r>
    </w:p>
    <w:p w:rsidR="0001280E" w:rsidRPr="00244DC7" w:rsidRDefault="0001280E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sz w:val="24"/>
          <w:szCs w:val="24"/>
        </w:rPr>
      </w:pPr>
    </w:p>
    <w:p w:rsidR="00573481" w:rsidRDefault="00573481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sz w:val="24"/>
          <w:szCs w:val="24"/>
        </w:rPr>
      </w:pPr>
    </w:p>
    <w:p w:rsidR="00B90DB8" w:rsidRPr="00244DC7" w:rsidRDefault="00B90DB8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sz w:val="24"/>
          <w:szCs w:val="24"/>
        </w:rPr>
      </w:pPr>
    </w:p>
    <w:p w:rsidR="009E0268" w:rsidRDefault="00072A8B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sz w:val="24"/>
          <w:szCs w:val="24"/>
        </w:rPr>
      </w:pPr>
      <w:r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2. </w:t>
      </w:r>
      <w:r w:rsidR="009E0268">
        <w:rPr>
          <w:rFonts w:ascii="Baskerville Old Face" w:eastAsiaTheme="minorEastAsia" w:hAnsi="Baskerville Old Face" w:cs="Times New Roman"/>
          <w:sz w:val="24"/>
          <w:szCs w:val="24"/>
        </w:rPr>
        <w:t xml:space="preserve">Discuss why and how this setting developed in the healthcare system.  </w:t>
      </w:r>
    </w:p>
    <w:p w:rsidR="009E0268" w:rsidRDefault="009E0268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sz w:val="24"/>
          <w:szCs w:val="24"/>
        </w:rPr>
      </w:pPr>
    </w:p>
    <w:p w:rsidR="00B90DB8" w:rsidRDefault="00B90DB8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sz w:val="24"/>
          <w:szCs w:val="24"/>
        </w:rPr>
      </w:pPr>
    </w:p>
    <w:p w:rsidR="009E0268" w:rsidRDefault="009E0268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sz w:val="24"/>
          <w:szCs w:val="24"/>
        </w:rPr>
      </w:pPr>
    </w:p>
    <w:p w:rsidR="00072A8B" w:rsidRPr="00244DC7" w:rsidRDefault="009E0268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sz w:val="24"/>
          <w:szCs w:val="24"/>
        </w:rPr>
      </w:pPr>
      <w:r>
        <w:rPr>
          <w:rFonts w:ascii="Baskerville Old Face" w:eastAsiaTheme="minorEastAsia" w:hAnsi="Baskerville Old Face" w:cs="Times New Roman"/>
          <w:sz w:val="24"/>
          <w:szCs w:val="24"/>
        </w:rPr>
        <w:t xml:space="preserve">3. </w:t>
      </w:r>
      <w:r w:rsidR="00072A8B" w:rsidRPr="00244DC7">
        <w:rPr>
          <w:rFonts w:ascii="Baskerville Old Face" w:eastAsiaTheme="minorEastAsia" w:hAnsi="Baskerville Old Face" w:cs="Times New Roman"/>
          <w:sz w:val="24"/>
          <w:szCs w:val="24"/>
        </w:rPr>
        <w:t>Review the literature</w:t>
      </w:r>
      <w:r w:rsidR="001D4378"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 [(peer-reviewed/ </w:t>
      </w:r>
      <w:r w:rsidR="00F51D9A" w:rsidRPr="00244DC7">
        <w:rPr>
          <w:rFonts w:ascii="Baskerville Old Face" w:eastAsiaTheme="minorEastAsia" w:hAnsi="Baskerville Old Face" w:cs="Times New Roman"/>
          <w:sz w:val="24"/>
          <w:szCs w:val="24"/>
        </w:rPr>
        <w:t>empirical journals</w:t>
      </w:r>
      <w:r w:rsidR="00573481"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 and/</w:t>
      </w:r>
      <w:r w:rsidR="001D4378" w:rsidRPr="00244DC7">
        <w:rPr>
          <w:rFonts w:ascii="Baskerville Old Face" w:eastAsiaTheme="minorEastAsia" w:hAnsi="Baskerville Old Face" w:cs="Times New Roman"/>
          <w:sz w:val="24"/>
          <w:szCs w:val="24"/>
        </w:rPr>
        <w:t>or well respected journals (e.g. New York Times, Wall Street Journal)]</w:t>
      </w:r>
      <w:r w:rsidR="00131B06">
        <w:rPr>
          <w:rFonts w:ascii="Baskerville Old Face" w:eastAsiaTheme="minorEastAsia" w:hAnsi="Baskerville Old Face" w:cs="Times New Roman"/>
          <w:sz w:val="24"/>
          <w:szCs w:val="24"/>
        </w:rPr>
        <w:t xml:space="preserve"> regarding current trends associated with this setting</w:t>
      </w:r>
      <w:r w:rsidR="0001280E" w:rsidRPr="00244DC7">
        <w:rPr>
          <w:rFonts w:ascii="Baskerville Old Face" w:eastAsiaTheme="minorEastAsia" w:hAnsi="Baskerville Old Face" w:cs="Times New Roman"/>
          <w:sz w:val="24"/>
          <w:szCs w:val="24"/>
        </w:rPr>
        <w:t>.</w:t>
      </w:r>
      <w:r w:rsidR="00131B06">
        <w:rPr>
          <w:rFonts w:ascii="Baskerville Old Face" w:eastAsiaTheme="minorEastAsia" w:hAnsi="Baskerville Old Face" w:cs="Times New Roman"/>
          <w:sz w:val="24"/>
          <w:szCs w:val="24"/>
        </w:rPr>
        <w:t xml:space="preserve">  Ex: What populations do they primarily serve?  </w:t>
      </w:r>
    </w:p>
    <w:p w:rsidR="0001280E" w:rsidRPr="00244DC7" w:rsidRDefault="0001280E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sz w:val="24"/>
          <w:szCs w:val="24"/>
        </w:rPr>
      </w:pPr>
    </w:p>
    <w:p w:rsidR="00573481" w:rsidRDefault="00573481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sz w:val="24"/>
          <w:szCs w:val="24"/>
        </w:rPr>
      </w:pPr>
    </w:p>
    <w:p w:rsidR="00B90DB8" w:rsidRPr="00244DC7" w:rsidRDefault="00B90DB8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sz w:val="24"/>
          <w:szCs w:val="24"/>
        </w:rPr>
      </w:pPr>
    </w:p>
    <w:p w:rsidR="00072A8B" w:rsidRPr="00244DC7" w:rsidRDefault="00A412C9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sz w:val="24"/>
          <w:szCs w:val="24"/>
        </w:rPr>
      </w:pPr>
      <w:r>
        <w:rPr>
          <w:rFonts w:ascii="Baskerville Old Face" w:eastAsiaTheme="minorEastAsia" w:hAnsi="Baskerville Old Face" w:cs="Times New Roman"/>
          <w:sz w:val="24"/>
          <w:szCs w:val="24"/>
        </w:rPr>
        <w:t>4</w:t>
      </w:r>
      <w:r w:rsidR="00072A8B"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. Discuss the potential impact this </w:t>
      </w:r>
      <w:r w:rsidR="00131B06">
        <w:rPr>
          <w:rFonts w:ascii="Baskerville Old Face" w:eastAsiaTheme="minorEastAsia" w:hAnsi="Baskerville Old Face" w:cs="Times New Roman"/>
          <w:sz w:val="24"/>
          <w:szCs w:val="24"/>
        </w:rPr>
        <w:t>setting</w:t>
      </w:r>
      <w:r w:rsidR="00072A8B"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 could have on </w:t>
      </w:r>
      <w:r w:rsidR="00A06535" w:rsidRPr="00244DC7">
        <w:rPr>
          <w:rFonts w:ascii="Baskerville Old Face" w:eastAsiaTheme="minorEastAsia" w:hAnsi="Baskerville Old Face" w:cs="Times New Roman"/>
          <w:sz w:val="24"/>
          <w:szCs w:val="24"/>
        </w:rPr>
        <w:t>health care delivery</w:t>
      </w:r>
      <w:r w:rsidR="00131B06">
        <w:rPr>
          <w:rFonts w:ascii="Baskerville Old Face" w:eastAsiaTheme="minorEastAsia" w:hAnsi="Baskerville Old Face" w:cs="Times New Roman"/>
          <w:sz w:val="24"/>
          <w:szCs w:val="24"/>
        </w:rPr>
        <w:t xml:space="preserve"> in the future.</w:t>
      </w:r>
      <w:r w:rsidR="00AB6E1D"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 </w:t>
      </w:r>
    </w:p>
    <w:p w:rsidR="0001280E" w:rsidRDefault="0001280E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sz w:val="24"/>
          <w:szCs w:val="24"/>
        </w:rPr>
      </w:pPr>
    </w:p>
    <w:p w:rsidR="00B90DB8" w:rsidRPr="00244DC7" w:rsidRDefault="00B90DB8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sz w:val="24"/>
          <w:szCs w:val="24"/>
        </w:rPr>
      </w:pPr>
    </w:p>
    <w:p w:rsidR="00573481" w:rsidRPr="00244DC7" w:rsidRDefault="00573481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sz w:val="24"/>
          <w:szCs w:val="24"/>
        </w:rPr>
      </w:pPr>
    </w:p>
    <w:p w:rsidR="00573481" w:rsidRPr="00244DC7" w:rsidRDefault="00011D0B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sz w:val="24"/>
          <w:szCs w:val="24"/>
        </w:rPr>
      </w:pPr>
      <w:r>
        <w:rPr>
          <w:rFonts w:ascii="Baskerville Old Face" w:eastAsiaTheme="minorEastAsia" w:hAnsi="Baskerville Old Face" w:cs="Times New Roman"/>
          <w:sz w:val="24"/>
          <w:szCs w:val="24"/>
        </w:rPr>
        <w:t>5</w:t>
      </w:r>
      <w:r w:rsidR="00072A8B"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. </w:t>
      </w:r>
      <w:r>
        <w:rPr>
          <w:rFonts w:ascii="Baskerville Old Face" w:eastAsiaTheme="minorEastAsia" w:hAnsi="Baskerville Old Face" w:cs="Times New Roman"/>
          <w:sz w:val="24"/>
          <w:szCs w:val="24"/>
        </w:rPr>
        <w:t xml:space="preserve">Using the information we’ve learned throughout the </w:t>
      </w:r>
      <w:r w:rsidR="00011B8A">
        <w:rPr>
          <w:rFonts w:ascii="Baskerville Old Face" w:eastAsiaTheme="minorEastAsia" w:hAnsi="Baskerville Old Face" w:cs="Times New Roman"/>
          <w:sz w:val="24"/>
          <w:szCs w:val="24"/>
        </w:rPr>
        <w:t>semester;</w:t>
      </w:r>
      <w:r>
        <w:rPr>
          <w:rFonts w:ascii="Baskerville Old Face" w:eastAsiaTheme="minorEastAsia" w:hAnsi="Baskerville Old Face" w:cs="Times New Roman"/>
          <w:sz w:val="24"/>
          <w:szCs w:val="24"/>
        </w:rPr>
        <w:t xml:space="preserve"> m</w:t>
      </w:r>
      <w:r w:rsidR="00072A8B"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ake </w:t>
      </w:r>
      <w:r w:rsidR="006D22D9">
        <w:rPr>
          <w:rFonts w:ascii="Baskerville Old Face" w:eastAsiaTheme="minorEastAsia" w:hAnsi="Baskerville Old Face" w:cs="Times New Roman"/>
          <w:sz w:val="24"/>
          <w:szCs w:val="24"/>
        </w:rPr>
        <w:t xml:space="preserve">at least three (3) </w:t>
      </w:r>
      <w:r w:rsidR="00072A8B" w:rsidRPr="00244DC7">
        <w:rPr>
          <w:rFonts w:ascii="Baskerville Old Face" w:eastAsiaTheme="minorEastAsia" w:hAnsi="Baskerville Old Face" w:cs="Times New Roman"/>
          <w:sz w:val="24"/>
          <w:szCs w:val="24"/>
        </w:rPr>
        <w:t xml:space="preserve">recommendations for the </w:t>
      </w:r>
      <w:r w:rsidR="00B90DB8">
        <w:rPr>
          <w:rFonts w:ascii="Baskerville Old Face" w:eastAsiaTheme="minorEastAsia" w:hAnsi="Baskerville Old Face" w:cs="Times New Roman"/>
          <w:sz w:val="24"/>
          <w:szCs w:val="24"/>
        </w:rPr>
        <w:t>staffing and policies you would put in place as the manager of this organization.</w:t>
      </w:r>
    </w:p>
    <w:p w:rsidR="0001280E" w:rsidRDefault="0001280E">
      <w:pPr>
        <w:rPr>
          <w:rFonts w:ascii="Baskerville Old Face" w:eastAsiaTheme="minorEastAsia" w:hAnsi="Baskerville Old Face" w:cs="Times New Roman"/>
          <w:sz w:val="24"/>
          <w:szCs w:val="24"/>
        </w:rPr>
      </w:pPr>
    </w:p>
    <w:p w:rsidR="00B90DB8" w:rsidRDefault="00B90DB8">
      <w:pPr>
        <w:rPr>
          <w:rFonts w:ascii="Baskerville Old Face" w:eastAsiaTheme="minorEastAsia" w:hAnsi="Baskerville Old Face" w:cs="Times New Roman"/>
          <w:sz w:val="24"/>
          <w:szCs w:val="24"/>
        </w:rPr>
      </w:pPr>
    </w:p>
    <w:p w:rsidR="000E6AAA" w:rsidRDefault="000E6AAA">
      <w:pPr>
        <w:rPr>
          <w:rFonts w:ascii="Baskerville Old Face" w:eastAsiaTheme="minorEastAsia" w:hAnsi="Baskerville Old Face" w:cs="Times New Roman"/>
          <w:sz w:val="24"/>
          <w:szCs w:val="24"/>
        </w:rPr>
      </w:pPr>
    </w:p>
    <w:p w:rsidR="000E6AAA" w:rsidRDefault="000E6AAA">
      <w:pPr>
        <w:rPr>
          <w:rFonts w:ascii="Baskerville Old Face" w:eastAsiaTheme="minorEastAsia" w:hAnsi="Baskerville Old Face" w:cs="Times New Roman"/>
          <w:sz w:val="24"/>
          <w:szCs w:val="24"/>
        </w:rPr>
      </w:pPr>
    </w:p>
    <w:p w:rsidR="000E6AAA" w:rsidRDefault="000E6AAA">
      <w:pPr>
        <w:rPr>
          <w:rFonts w:ascii="Baskerville Old Face" w:eastAsiaTheme="minorEastAsia" w:hAnsi="Baskerville Old Face" w:cs="Times New Roman"/>
          <w:sz w:val="24"/>
          <w:szCs w:val="24"/>
        </w:rPr>
      </w:pPr>
    </w:p>
    <w:p w:rsidR="00B90DB8" w:rsidRPr="00244DC7" w:rsidRDefault="00B90DB8">
      <w:pPr>
        <w:rPr>
          <w:rFonts w:ascii="Baskerville Old Face" w:eastAsiaTheme="minorEastAsia" w:hAnsi="Baskerville Old Face" w:cs="Times New Roman"/>
          <w:sz w:val="24"/>
          <w:szCs w:val="24"/>
        </w:rPr>
      </w:pPr>
    </w:p>
    <w:p w:rsidR="00072A8B" w:rsidRPr="00244DC7" w:rsidRDefault="00072A8B" w:rsidP="00404066">
      <w:pPr>
        <w:spacing w:before="2" w:after="2"/>
        <w:ind w:left="0"/>
        <w:jc w:val="center"/>
        <w:rPr>
          <w:rFonts w:ascii="Baskerville Old Face" w:eastAsiaTheme="minorEastAsia" w:hAnsi="Baskerville Old Face" w:cs="Times New Roman"/>
          <w:sz w:val="24"/>
          <w:szCs w:val="24"/>
        </w:rPr>
      </w:pPr>
      <w:r w:rsidRPr="00244DC7">
        <w:rPr>
          <w:rFonts w:ascii="Baskerville Old Face" w:eastAsiaTheme="minorEastAsia" w:hAnsi="Baskerville Old Face" w:cs="Times New Roman"/>
          <w:b/>
          <w:bCs/>
          <w:sz w:val="24"/>
          <w:szCs w:val="24"/>
        </w:rPr>
        <w:lastRenderedPageBreak/>
        <w:t>Criteria for Evaluation</w:t>
      </w:r>
    </w:p>
    <w:p w:rsidR="00072A8B" w:rsidRPr="00244DC7" w:rsidRDefault="00072A8B" w:rsidP="00404066">
      <w:pPr>
        <w:spacing w:after="0"/>
        <w:ind w:left="0"/>
        <w:jc w:val="center"/>
        <w:rPr>
          <w:rFonts w:ascii="Baskerville Old Face" w:eastAsia="Times New Roman" w:hAnsi="Baskerville Old Face"/>
          <w:sz w:val="24"/>
          <w:szCs w:val="24"/>
        </w:rPr>
      </w:pPr>
    </w:p>
    <w:p w:rsidR="0001280E" w:rsidRPr="00244DC7" w:rsidRDefault="00B075B7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color w:val="000000"/>
          <w:sz w:val="24"/>
          <w:szCs w:val="24"/>
        </w:rPr>
      </w:pPr>
      <w:r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1: </w:t>
      </w:r>
      <w:r w:rsidR="00072A8B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Introduce topic and </w:t>
      </w:r>
      <w:r w:rsidR="0001280E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discuss </w:t>
      </w:r>
      <w:r w:rsidR="00072A8B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why this issue is significant to </w:t>
      </w:r>
      <w:r w:rsidR="0001280E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>the healthcare delivery system.</w:t>
      </w:r>
    </w:p>
    <w:p w:rsidR="00B075B7" w:rsidRPr="00244DC7" w:rsidRDefault="00481B9E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color w:val="000000"/>
          <w:sz w:val="24"/>
          <w:szCs w:val="24"/>
        </w:rPr>
      </w:pPr>
      <w:r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>15</w:t>
      </w:r>
      <w:r w:rsidR="00072A8B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%                       </w:t>
      </w:r>
      <w:r w:rsidR="0001280E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            </w:t>
      </w:r>
      <w:r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>(15</w:t>
      </w:r>
      <w:r w:rsidR="00072A8B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 points) </w:t>
      </w:r>
      <w:r w:rsidR="00072A8B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br/>
      </w:r>
    </w:p>
    <w:p w:rsidR="0001280E" w:rsidRPr="00244DC7" w:rsidRDefault="00072A8B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color w:val="000000"/>
          <w:sz w:val="24"/>
          <w:szCs w:val="24"/>
        </w:rPr>
      </w:pPr>
      <w:r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br/>
      </w:r>
    </w:p>
    <w:p w:rsidR="00B90DB8" w:rsidRPr="00244DC7" w:rsidRDefault="00B075B7" w:rsidP="00B90DB8">
      <w:pPr>
        <w:spacing w:after="2" w:line="240" w:lineRule="auto"/>
        <w:ind w:left="0"/>
        <w:rPr>
          <w:rFonts w:ascii="Baskerville Old Face" w:eastAsiaTheme="minorEastAsia" w:hAnsi="Baskerville Old Face" w:cs="Times New Roman"/>
          <w:color w:val="000000"/>
          <w:sz w:val="24"/>
          <w:szCs w:val="24"/>
        </w:rPr>
      </w:pPr>
      <w:r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2: </w:t>
      </w:r>
      <w:r w:rsidR="00072A8B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 </w:t>
      </w:r>
      <w:r w:rsidR="00B90DB8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Discuss how the </w:t>
      </w:r>
      <w:r w:rsidR="00B90DB8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>setting developed in the healthcare system</w:t>
      </w:r>
      <w:r w:rsidR="00B90DB8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. </w:t>
      </w:r>
    </w:p>
    <w:p w:rsidR="00B90DB8" w:rsidRDefault="00B90DB8" w:rsidP="00B90DB8">
      <w:pPr>
        <w:spacing w:after="2" w:line="240" w:lineRule="auto"/>
        <w:ind w:left="0"/>
        <w:rPr>
          <w:rFonts w:ascii="Baskerville Old Face" w:eastAsiaTheme="minorEastAsia" w:hAnsi="Baskerville Old Face" w:cs="Times New Roman"/>
          <w:color w:val="000000"/>
          <w:sz w:val="24"/>
          <w:szCs w:val="24"/>
        </w:rPr>
      </w:pPr>
      <w:r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>10%                                    (1</w:t>
      </w:r>
      <w:r w:rsidR="00F742EE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>0</w:t>
      </w:r>
      <w:r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 points)</w:t>
      </w:r>
    </w:p>
    <w:p w:rsidR="00573481" w:rsidRDefault="00072A8B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color w:val="000000"/>
          <w:sz w:val="24"/>
          <w:szCs w:val="24"/>
        </w:rPr>
      </w:pPr>
      <w:r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br/>
      </w:r>
    </w:p>
    <w:p w:rsidR="00B90DB8" w:rsidRPr="00244DC7" w:rsidRDefault="00B90DB8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color w:val="000000"/>
          <w:sz w:val="24"/>
          <w:szCs w:val="24"/>
        </w:rPr>
      </w:pPr>
    </w:p>
    <w:p w:rsidR="00B90DB8" w:rsidRPr="00244DC7" w:rsidRDefault="00B075B7" w:rsidP="00B90DB8">
      <w:pPr>
        <w:spacing w:after="2" w:line="240" w:lineRule="auto"/>
        <w:ind w:left="0"/>
        <w:rPr>
          <w:rFonts w:ascii="Baskerville Old Face" w:eastAsiaTheme="minorEastAsia" w:hAnsi="Baskerville Old Face" w:cs="Times New Roman"/>
          <w:color w:val="000000"/>
          <w:sz w:val="24"/>
          <w:szCs w:val="24"/>
        </w:rPr>
      </w:pPr>
      <w:r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3: </w:t>
      </w:r>
      <w:r w:rsidR="00B90DB8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Review the literature regarding the </w:t>
      </w:r>
      <w:r w:rsidR="00A969BE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>current trends associated with the setting</w:t>
      </w:r>
      <w:r w:rsidR="00B90DB8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>. 20%                                   (20</w:t>
      </w:r>
      <w:r w:rsidR="00B90DB8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 points) </w:t>
      </w:r>
    </w:p>
    <w:p w:rsidR="00B075B7" w:rsidRPr="00244DC7" w:rsidRDefault="00B075B7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color w:val="000000"/>
          <w:sz w:val="24"/>
          <w:szCs w:val="24"/>
        </w:rPr>
      </w:pPr>
      <w:r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br/>
      </w:r>
    </w:p>
    <w:p w:rsidR="00B075B7" w:rsidRPr="00244DC7" w:rsidRDefault="00B075B7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color w:val="000000"/>
          <w:sz w:val="24"/>
          <w:szCs w:val="24"/>
        </w:rPr>
      </w:pPr>
    </w:p>
    <w:p w:rsidR="0001280E" w:rsidRPr="00244DC7" w:rsidRDefault="00B075B7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color w:val="000000"/>
          <w:sz w:val="24"/>
          <w:szCs w:val="24"/>
        </w:rPr>
      </w:pPr>
      <w:r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4: </w:t>
      </w:r>
      <w:r w:rsidR="00072A8B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 Dis</w:t>
      </w:r>
      <w:r w:rsidR="00A969B1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>cuss the potential impact this setting</w:t>
      </w:r>
      <w:r w:rsidR="00072A8B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 could have on </w:t>
      </w:r>
      <w:r w:rsidR="0001280E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>the healthcare delivery system.</w:t>
      </w:r>
    </w:p>
    <w:p w:rsidR="0001280E" w:rsidRPr="00244DC7" w:rsidRDefault="00011B8A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color w:val="000000"/>
          <w:sz w:val="24"/>
          <w:szCs w:val="24"/>
        </w:rPr>
      </w:pPr>
      <w:r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>15</w:t>
      </w:r>
      <w:r w:rsidR="00072A8B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>%            </w:t>
      </w:r>
      <w:r w:rsidR="0001280E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>                       </w:t>
      </w:r>
      <w:r w:rsidR="00F742EE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>(15</w:t>
      </w:r>
      <w:r w:rsidR="00072A8B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 points) </w:t>
      </w:r>
      <w:r w:rsidR="00072A8B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br/>
      </w:r>
      <w:r w:rsidR="00072A8B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br/>
      </w:r>
    </w:p>
    <w:p w:rsidR="0001280E" w:rsidRPr="00244DC7" w:rsidRDefault="00B075B7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color w:val="000000"/>
          <w:sz w:val="24"/>
          <w:szCs w:val="24"/>
        </w:rPr>
      </w:pPr>
      <w:r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5: </w:t>
      </w:r>
      <w:r w:rsidR="00A969B1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 Make recommendations for the staffing and procedures you would implement as a leader of the organization</w:t>
      </w:r>
      <w:r w:rsidR="00A06535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>.</w:t>
      </w:r>
      <w:r w:rsidR="0001280E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 </w:t>
      </w:r>
    </w:p>
    <w:p w:rsidR="0001280E" w:rsidRPr="00244DC7" w:rsidRDefault="00481B9E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color w:val="000000"/>
          <w:sz w:val="24"/>
          <w:szCs w:val="24"/>
        </w:rPr>
      </w:pPr>
      <w:r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>15</w:t>
      </w:r>
      <w:r w:rsidR="00072A8B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>%          </w:t>
      </w:r>
      <w:r w:rsidR="0001280E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             </w:t>
      </w:r>
      <w:r w:rsidR="00072A8B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 </w:t>
      </w:r>
      <w:r w:rsidR="0001280E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           </w:t>
      </w:r>
      <w:r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>(15</w:t>
      </w:r>
      <w:r w:rsidR="00072A8B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 points) </w:t>
      </w:r>
      <w:r w:rsidR="00072A8B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br/>
      </w:r>
      <w:r w:rsidR="00072A8B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br/>
      </w:r>
    </w:p>
    <w:p w:rsidR="0001280E" w:rsidRPr="00244DC7" w:rsidRDefault="0001280E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color w:val="000000"/>
          <w:sz w:val="24"/>
          <w:szCs w:val="24"/>
        </w:rPr>
      </w:pPr>
    </w:p>
    <w:p w:rsidR="00481B9E" w:rsidRPr="00244DC7" w:rsidRDefault="00481B9E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color w:val="000000"/>
          <w:sz w:val="24"/>
          <w:szCs w:val="24"/>
        </w:rPr>
      </w:pPr>
      <w:r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481B9E" w:rsidRPr="00244DC7" w:rsidRDefault="00F742EE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color w:val="000000"/>
          <w:sz w:val="24"/>
          <w:szCs w:val="24"/>
        </w:rPr>
      </w:pPr>
      <w:r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>6</w:t>
      </w:r>
      <w:r w:rsidR="00481B9E"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: Citation and Grammar (APA form) </w:t>
      </w:r>
    </w:p>
    <w:p w:rsidR="00481B9E" w:rsidRPr="00244DC7" w:rsidRDefault="00481B9E" w:rsidP="0001280E">
      <w:pPr>
        <w:spacing w:after="2" w:line="240" w:lineRule="auto"/>
        <w:ind w:left="0"/>
        <w:rPr>
          <w:rFonts w:ascii="Baskerville Old Face" w:eastAsiaTheme="minorEastAsia" w:hAnsi="Baskerville Old Face" w:cs="Times New Roman"/>
          <w:color w:val="000000"/>
          <w:sz w:val="24"/>
          <w:szCs w:val="24"/>
        </w:rPr>
      </w:pPr>
      <w:r w:rsidRPr="00244DC7">
        <w:rPr>
          <w:rFonts w:ascii="Baskerville Old Face" w:eastAsiaTheme="minorEastAsia" w:hAnsi="Baskerville Old Face" w:cs="Times New Roman"/>
          <w:color w:val="000000"/>
          <w:sz w:val="24"/>
          <w:szCs w:val="24"/>
        </w:rPr>
        <w:t xml:space="preserve">25%                                    (25points) </w:t>
      </w:r>
    </w:p>
    <w:p w:rsidR="00481B9E" w:rsidRPr="0001280E" w:rsidRDefault="00481B9E" w:rsidP="0001280E">
      <w:pPr>
        <w:spacing w:after="2" w:line="240" w:lineRule="auto"/>
        <w:ind w:left="0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:rsidR="003A565A" w:rsidRPr="00404066" w:rsidRDefault="003A565A" w:rsidP="0001280E">
      <w:pPr>
        <w:spacing w:line="240" w:lineRule="auto"/>
        <w:rPr>
          <w:sz w:val="24"/>
          <w:szCs w:val="24"/>
        </w:rPr>
      </w:pPr>
    </w:p>
    <w:sectPr w:rsidR="003A565A" w:rsidRPr="00404066" w:rsidSect="003A565A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0E66" w:rsidRDefault="001D0E66" w:rsidP="00002456">
      <w:pPr>
        <w:spacing w:after="0" w:line="240" w:lineRule="auto"/>
      </w:pPr>
      <w:r>
        <w:separator/>
      </w:r>
    </w:p>
  </w:endnote>
  <w:endnote w:type="continuationSeparator" w:id="0">
    <w:p w:rsidR="001D0E66" w:rsidRDefault="001D0E66" w:rsidP="00002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372730"/>
      <w:docPartObj>
        <w:docPartGallery w:val="Page Numbers (Bottom of Page)"/>
        <w:docPartUnique/>
      </w:docPartObj>
    </w:sdtPr>
    <w:sdtEndPr/>
    <w:sdtContent>
      <w:p w:rsidR="00002456" w:rsidRDefault="000E6C0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65C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02456" w:rsidRDefault="000024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0E66" w:rsidRDefault="001D0E66" w:rsidP="00002456">
      <w:pPr>
        <w:spacing w:after="0" w:line="240" w:lineRule="auto"/>
      </w:pPr>
      <w:r>
        <w:separator/>
      </w:r>
    </w:p>
  </w:footnote>
  <w:footnote w:type="continuationSeparator" w:id="0">
    <w:p w:rsidR="001D0E66" w:rsidRDefault="001D0E66" w:rsidP="000024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A8B"/>
    <w:rsid w:val="00002456"/>
    <w:rsid w:val="00011B8A"/>
    <w:rsid w:val="00011D0B"/>
    <w:rsid w:val="0001280E"/>
    <w:rsid w:val="0003222C"/>
    <w:rsid w:val="00072A8B"/>
    <w:rsid w:val="000E6AAA"/>
    <w:rsid w:val="000E6C08"/>
    <w:rsid w:val="000F3897"/>
    <w:rsid w:val="00115BA8"/>
    <w:rsid w:val="00131B06"/>
    <w:rsid w:val="00174686"/>
    <w:rsid w:val="001D0E66"/>
    <w:rsid w:val="001D4378"/>
    <w:rsid w:val="00244DC7"/>
    <w:rsid w:val="003A565A"/>
    <w:rsid w:val="003B15C3"/>
    <w:rsid w:val="003D230D"/>
    <w:rsid w:val="00404066"/>
    <w:rsid w:val="004469E8"/>
    <w:rsid w:val="00481B9E"/>
    <w:rsid w:val="0049269E"/>
    <w:rsid w:val="004F6B3F"/>
    <w:rsid w:val="00573481"/>
    <w:rsid w:val="006D22D9"/>
    <w:rsid w:val="007C05F1"/>
    <w:rsid w:val="007D1F6E"/>
    <w:rsid w:val="007D3BB3"/>
    <w:rsid w:val="00821B35"/>
    <w:rsid w:val="00974116"/>
    <w:rsid w:val="009A1D7D"/>
    <w:rsid w:val="009E0268"/>
    <w:rsid w:val="00A06535"/>
    <w:rsid w:val="00A34E0B"/>
    <w:rsid w:val="00A412C9"/>
    <w:rsid w:val="00A73832"/>
    <w:rsid w:val="00A969B1"/>
    <w:rsid w:val="00A969BE"/>
    <w:rsid w:val="00AB6E1D"/>
    <w:rsid w:val="00AE6185"/>
    <w:rsid w:val="00B075B7"/>
    <w:rsid w:val="00B325EB"/>
    <w:rsid w:val="00B37170"/>
    <w:rsid w:val="00B90DB8"/>
    <w:rsid w:val="00C5567D"/>
    <w:rsid w:val="00C70B76"/>
    <w:rsid w:val="00C8193A"/>
    <w:rsid w:val="00CC530C"/>
    <w:rsid w:val="00D006A8"/>
    <w:rsid w:val="00E27185"/>
    <w:rsid w:val="00E55D3A"/>
    <w:rsid w:val="00E9343F"/>
    <w:rsid w:val="00F51D9A"/>
    <w:rsid w:val="00F742EE"/>
    <w:rsid w:val="00F77DF6"/>
    <w:rsid w:val="00F87F71"/>
    <w:rsid w:val="00FA3766"/>
    <w:rsid w:val="00FD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2115F94-597F-4F1C-BFD3-AAC2338DF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left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56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72A8B"/>
    <w:pPr>
      <w:spacing w:after="0" w:line="240" w:lineRule="auto"/>
      <w:ind w:left="0"/>
    </w:pPr>
    <w:rPr>
      <w:rFonts w:ascii="Times New Roman" w:eastAsiaTheme="minorEastAsia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72A8B"/>
    <w:rPr>
      <w:sz w:val="16"/>
      <w:szCs w:val="16"/>
    </w:rPr>
  </w:style>
  <w:style w:type="character" w:customStyle="1" w:styleId="style11">
    <w:name w:val="style11"/>
    <w:basedOn w:val="DefaultParagraphFont"/>
    <w:rsid w:val="00072A8B"/>
    <w:rPr>
      <w:u w:val="single"/>
    </w:rPr>
  </w:style>
  <w:style w:type="character" w:styleId="Strong">
    <w:name w:val="Strong"/>
    <w:basedOn w:val="DefaultParagraphFont"/>
    <w:uiPriority w:val="22"/>
    <w:qFormat/>
    <w:rsid w:val="00072A8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072A8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1280E"/>
    <w:pPr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02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02456"/>
  </w:style>
  <w:style w:type="paragraph" w:styleId="Footer">
    <w:name w:val="footer"/>
    <w:basedOn w:val="Normal"/>
    <w:link w:val="FooterChar"/>
    <w:uiPriority w:val="99"/>
    <w:unhideWhenUsed/>
    <w:rsid w:val="00002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24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122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82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Chandra</dc:creator>
  <cp:lastModifiedBy>Al Jafar, Fatima, A</cp:lastModifiedBy>
  <cp:revision>2</cp:revision>
  <cp:lastPrinted>2010-10-21T22:27:00Z</cp:lastPrinted>
  <dcterms:created xsi:type="dcterms:W3CDTF">2018-11-16T13:59:00Z</dcterms:created>
  <dcterms:modified xsi:type="dcterms:W3CDTF">2018-11-16T13:59:00Z</dcterms:modified>
</cp:coreProperties>
</file>